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7349" w14:textId="77777777" w:rsidR="002B70EA" w:rsidRPr="00D34409" w:rsidRDefault="002B70EA" w:rsidP="002B70EA">
      <w:pPr>
        <w:keepNext/>
        <w:spacing w:after="0" w:line="240" w:lineRule="auto"/>
        <w:ind w:left="1440" w:firstLine="7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34409">
        <w:rPr>
          <w:rFonts w:ascii="Arial" w:eastAsia="Times New Roman" w:hAnsi="Arial" w:cs="Arial"/>
          <w:b/>
          <w:bCs/>
          <w:sz w:val="24"/>
          <w:szCs w:val="24"/>
        </w:rPr>
        <w:t>NOTICE OF ANNUAL GENERAL MEETING</w:t>
      </w:r>
    </w:p>
    <w:p w14:paraId="36BAAA89" w14:textId="77777777" w:rsidR="002B70EA" w:rsidRPr="00D34409" w:rsidRDefault="002B70EA" w:rsidP="002B70EA">
      <w:pPr>
        <w:spacing w:after="0" w:line="240" w:lineRule="auto"/>
        <w:ind w:left="360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D34409">
        <w:rPr>
          <w:rFonts w:ascii="Arial" w:eastAsia="Times New Roman" w:hAnsi="Arial" w:cs="Arial"/>
          <w:b/>
          <w:bCs/>
          <w:sz w:val="24"/>
          <w:szCs w:val="24"/>
        </w:rPr>
        <w:t>OF</w:t>
      </w:r>
    </w:p>
    <w:p w14:paraId="322D1CA4" w14:textId="77777777" w:rsidR="002B70EA" w:rsidRPr="00D34409" w:rsidRDefault="002B70EA" w:rsidP="002B70EA">
      <w:pPr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  <w:r w:rsidRPr="00D34409">
        <w:rPr>
          <w:rFonts w:ascii="Arial" w:eastAsia="Times New Roman" w:hAnsi="Arial" w:cs="Arial"/>
          <w:b/>
          <w:bCs/>
          <w:sz w:val="24"/>
          <w:szCs w:val="24"/>
        </w:rPr>
        <w:t>THE NEW LONDON SYNAGOGUE</w:t>
      </w:r>
    </w:p>
    <w:p w14:paraId="07B09560" w14:textId="77777777" w:rsidR="002B70EA" w:rsidRPr="00D34409" w:rsidRDefault="002B70EA" w:rsidP="002B70EA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D34409">
        <w:rPr>
          <w:rFonts w:ascii="Arial" w:eastAsia="Times New Roman" w:hAnsi="Arial" w:cs="Arial"/>
          <w:b/>
          <w:bCs/>
          <w:sz w:val="24"/>
          <w:szCs w:val="24"/>
        </w:rPr>
        <w:t>Company Limited by Guarantee</w:t>
      </w:r>
    </w:p>
    <w:p w14:paraId="1C5F3687" w14:textId="77777777" w:rsidR="002B70EA" w:rsidRPr="00D34409" w:rsidRDefault="002B70EA" w:rsidP="002B70EA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D34409">
        <w:rPr>
          <w:rFonts w:ascii="Arial" w:eastAsia="Times New Roman" w:hAnsi="Arial" w:cs="Arial"/>
          <w:sz w:val="24"/>
          <w:szCs w:val="24"/>
        </w:rPr>
        <w:t>(Company No. 7030491)</w:t>
      </w:r>
    </w:p>
    <w:p w14:paraId="0BBBAACB" w14:textId="77777777" w:rsidR="002B70EA" w:rsidRPr="00D34409" w:rsidRDefault="002B70EA" w:rsidP="002B70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993E7BE" w14:textId="77777777" w:rsidR="002B70EA" w:rsidRPr="00D34409" w:rsidRDefault="002B70EA" w:rsidP="002B70E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D34409">
        <w:rPr>
          <w:rFonts w:ascii="Arial" w:eastAsia="Times New Roman" w:hAnsi="Arial" w:cs="Arial"/>
          <w:sz w:val="24"/>
          <w:szCs w:val="24"/>
        </w:rPr>
        <w:t>To All Members of The New London Synagogue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7A2E2E20" w14:textId="77777777" w:rsidR="002B70EA" w:rsidRPr="00D34409" w:rsidRDefault="002B70EA" w:rsidP="002B70E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14:paraId="58AC741D" w14:textId="77777777" w:rsidR="002B70EA" w:rsidRPr="00D34409" w:rsidRDefault="002B70EA" w:rsidP="002B70E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34409">
        <w:rPr>
          <w:rFonts w:ascii="Arial" w:eastAsia="Times New Roman" w:hAnsi="Arial" w:cs="Arial"/>
          <w:b/>
          <w:bCs/>
          <w:sz w:val="24"/>
          <w:szCs w:val="24"/>
        </w:rPr>
        <w:t xml:space="preserve">NOTICE IS HERBY GIVEN that the </w:t>
      </w:r>
      <w:r>
        <w:rPr>
          <w:rFonts w:ascii="Arial" w:eastAsia="Times New Roman" w:hAnsi="Arial" w:cs="Arial"/>
          <w:b/>
          <w:bCs/>
          <w:sz w:val="24"/>
          <w:szCs w:val="24"/>
        </w:rPr>
        <w:t>Thirteenth</w:t>
      </w:r>
      <w:r w:rsidRPr="00D34409">
        <w:rPr>
          <w:rFonts w:ascii="Arial" w:eastAsia="Times New Roman" w:hAnsi="Arial" w:cs="Arial"/>
          <w:b/>
          <w:bCs/>
          <w:sz w:val="24"/>
          <w:szCs w:val="24"/>
        </w:rPr>
        <w:t xml:space="preserve"> Annual General Meeting of The New London Synagogue will take place on </w:t>
      </w:r>
      <w:r>
        <w:rPr>
          <w:rFonts w:ascii="Arial" w:eastAsia="Times New Roman" w:hAnsi="Arial" w:cs="Arial"/>
          <w:b/>
          <w:bCs/>
          <w:sz w:val="24"/>
          <w:szCs w:val="24"/>
        </w:rPr>
        <w:t>Wednesday 8</w:t>
      </w:r>
      <w:r w:rsidRPr="00097A9E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February 2023</w:t>
      </w:r>
      <w:r w:rsidRPr="00D34409">
        <w:rPr>
          <w:rFonts w:ascii="Arial" w:eastAsia="Times New Roman" w:hAnsi="Arial" w:cs="Arial"/>
          <w:b/>
          <w:bCs/>
          <w:sz w:val="24"/>
          <w:szCs w:val="24"/>
        </w:rPr>
        <w:t xml:space="preserve"> at 7.00pm in the Synagogue Hall, 33 Abbey Road, London NW8 0AT for the purpose of dealing with the matters set out in the following Agenda.</w:t>
      </w:r>
    </w:p>
    <w:p w14:paraId="6AEF6B5A" w14:textId="77777777" w:rsidR="002B70EA" w:rsidRPr="00D34409" w:rsidRDefault="002B70EA" w:rsidP="002B70E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DF64E55" w14:textId="77777777" w:rsidR="002B70EA" w:rsidRPr="00097A9E" w:rsidRDefault="002B70EA" w:rsidP="002B70E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097A9E">
        <w:rPr>
          <w:rFonts w:ascii="Calibri" w:eastAsia="Calibri" w:hAnsi="Calibri" w:cs="Calibri"/>
          <w:sz w:val="28"/>
          <w:szCs w:val="28"/>
        </w:rPr>
        <w:t xml:space="preserve">This will be a </w:t>
      </w:r>
      <w:r w:rsidRPr="00097A9E">
        <w:rPr>
          <w:rFonts w:ascii="Calibri" w:eastAsia="Calibri" w:hAnsi="Calibri" w:cs="Calibri"/>
          <w:b/>
          <w:bCs/>
          <w:sz w:val="28"/>
          <w:szCs w:val="28"/>
        </w:rPr>
        <w:t>hybrid general meeting</w:t>
      </w:r>
      <w:r w:rsidRPr="00097A9E">
        <w:rPr>
          <w:rFonts w:ascii="Calibri" w:eastAsia="Calibri" w:hAnsi="Calibri" w:cs="Calibri"/>
          <w:sz w:val="28"/>
          <w:szCs w:val="28"/>
        </w:rPr>
        <w:t xml:space="preserve"> in accordance with Article 5B of the Synagogue’s Articles. The meeting will be held both physically and electronically.</w:t>
      </w:r>
    </w:p>
    <w:p w14:paraId="6D280FC8" w14:textId="77777777" w:rsidR="002B70EA" w:rsidRPr="00097A9E" w:rsidRDefault="002B70EA" w:rsidP="002B70E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4F26411" w14:textId="77777777" w:rsidR="002B70EA" w:rsidRPr="00C93812" w:rsidRDefault="002B70EA" w:rsidP="002B70EA">
      <w:pPr>
        <w:pStyle w:val="NoSpacing"/>
        <w:rPr>
          <w:rFonts w:cstheme="minorHAnsi"/>
          <w:sz w:val="28"/>
          <w:szCs w:val="28"/>
        </w:rPr>
      </w:pPr>
      <w:r w:rsidRPr="001D58DB">
        <w:rPr>
          <w:rFonts w:cstheme="minorHAnsi"/>
          <w:sz w:val="28"/>
          <w:szCs w:val="28"/>
        </w:rPr>
        <w:t xml:space="preserve">Accordingly, Members who are unable to attend in person at the Synagogue may attend and participate in the meeting </w:t>
      </w:r>
      <w:r w:rsidRPr="001D58DB">
        <w:rPr>
          <w:rFonts w:cstheme="minorHAnsi"/>
          <w:b/>
          <w:bCs/>
          <w:sz w:val="28"/>
          <w:szCs w:val="28"/>
        </w:rPr>
        <w:t>electronically</w:t>
      </w:r>
      <w:r w:rsidRPr="001D58DB">
        <w:rPr>
          <w:rFonts w:cstheme="minorHAnsi"/>
          <w:sz w:val="28"/>
          <w:szCs w:val="28"/>
        </w:rPr>
        <w:t xml:space="preserve"> by accessing the Synagogue’s ZOOM </w:t>
      </w:r>
      <w:r w:rsidRPr="00C93812">
        <w:rPr>
          <w:rFonts w:cstheme="minorHAnsi"/>
          <w:sz w:val="28"/>
          <w:szCs w:val="28"/>
        </w:rPr>
        <w:t xml:space="preserve">link, </w:t>
      </w:r>
      <w:hyperlink r:id="rId6" w:tgtFrame="_blank" w:history="1">
        <w:r w:rsidRPr="00C93812">
          <w:rPr>
            <w:rStyle w:val="Hyperlink"/>
            <w:rFonts w:cstheme="minorHAnsi"/>
            <w:color w:val="1155CC"/>
            <w:spacing w:val="2"/>
            <w:sz w:val="28"/>
            <w:szCs w:val="28"/>
            <w:shd w:val="clear" w:color="auto" w:fill="FFFFFF"/>
          </w:rPr>
          <w:t>www.tinyurl.com/nlssalon</w:t>
        </w:r>
      </w:hyperlink>
      <w:r w:rsidRPr="00C93812">
        <w:rPr>
          <w:rFonts w:cstheme="minorHAnsi"/>
          <w:sz w:val="28"/>
          <w:szCs w:val="28"/>
        </w:rPr>
        <w:t xml:space="preserve"> (opens a Zoom room).</w:t>
      </w:r>
    </w:p>
    <w:p w14:paraId="51F5B61E" w14:textId="77777777" w:rsidR="002B70EA" w:rsidRPr="00097A9E" w:rsidRDefault="002B70EA" w:rsidP="002B70E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A5883D9" w14:textId="77777777" w:rsidR="002B70EA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C70BB4" w14:textId="77777777" w:rsidR="002B70EA" w:rsidRDefault="002B70EA" w:rsidP="002B70EA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AGENDA</w:t>
      </w:r>
    </w:p>
    <w:p w14:paraId="3F18B323" w14:textId="77777777" w:rsidR="002B70EA" w:rsidRPr="00D34409" w:rsidRDefault="002B70EA" w:rsidP="002B70EA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19D08C7" w14:textId="77777777" w:rsidR="002B70EA" w:rsidRPr="00D34409" w:rsidRDefault="002B70EA" w:rsidP="002B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D34409">
        <w:rPr>
          <w:rFonts w:ascii="Arial" w:eastAsia="Times New Roman" w:hAnsi="Arial" w:cs="Arial"/>
          <w:sz w:val="24"/>
          <w:szCs w:val="24"/>
        </w:rPr>
        <w:t>.</w:t>
      </w:r>
      <w:r w:rsidRPr="00D3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409">
        <w:rPr>
          <w:rFonts w:ascii="Arial" w:eastAsia="Times New Roman" w:hAnsi="Arial" w:cs="Arial"/>
          <w:sz w:val="24"/>
          <w:szCs w:val="24"/>
        </w:rPr>
        <w:t xml:space="preserve">To receive and approve the minutes of the 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D34409">
        <w:rPr>
          <w:rFonts w:ascii="Arial" w:eastAsia="Times New Roman" w:hAnsi="Arial" w:cs="Arial"/>
          <w:sz w:val="24"/>
          <w:szCs w:val="24"/>
        </w:rPr>
        <w:t xml:space="preserve">th Annual General </w:t>
      </w:r>
      <w:r>
        <w:rPr>
          <w:rFonts w:ascii="Arial" w:eastAsia="Times New Roman" w:hAnsi="Arial" w:cs="Arial"/>
          <w:sz w:val="24"/>
          <w:szCs w:val="24"/>
        </w:rPr>
        <w:t xml:space="preserve">Meeting </w:t>
      </w:r>
      <w:r w:rsidRPr="00D34409">
        <w:rPr>
          <w:rFonts w:ascii="Arial" w:eastAsia="Times New Roman" w:hAnsi="Arial" w:cs="Arial"/>
          <w:sz w:val="24"/>
          <w:szCs w:val="24"/>
        </w:rPr>
        <w:t xml:space="preserve">of The New London Synagogue (Company limited by guarantee) held on </w:t>
      </w:r>
      <w:r>
        <w:rPr>
          <w:rFonts w:ascii="Arial" w:eastAsia="Times New Roman" w:hAnsi="Arial" w:cs="Arial"/>
          <w:sz w:val="24"/>
          <w:szCs w:val="24"/>
        </w:rPr>
        <w:t>Thursday 29 July 2021.</w:t>
      </w:r>
    </w:p>
    <w:p w14:paraId="70668392" w14:textId="77777777" w:rsidR="002B70EA" w:rsidRPr="00D34409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4409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27D26A9B" w14:textId="77777777" w:rsidR="002B70EA" w:rsidRPr="00D34409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D34409">
        <w:rPr>
          <w:rFonts w:ascii="Arial" w:eastAsia="Times New Roman" w:hAnsi="Arial" w:cs="Arial"/>
          <w:sz w:val="24"/>
          <w:szCs w:val="24"/>
        </w:rPr>
        <w:t xml:space="preserve">.  To receive </w:t>
      </w:r>
      <w:r>
        <w:rPr>
          <w:rFonts w:ascii="Arial" w:eastAsia="Times New Roman" w:hAnsi="Arial" w:cs="Arial"/>
          <w:sz w:val="24"/>
          <w:szCs w:val="24"/>
        </w:rPr>
        <w:t xml:space="preserve">and approve </w:t>
      </w:r>
      <w:r w:rsidRPr="00D34409">
        <w:rPr>
          <w:rFonts w:ascii="Arial" w:eastAsia="Times New Roman" w:hAnsi="Arial" w:cs="Arial"/>
          <w:sz w:val="24"/>
          <w:szCs w:val="24"/>
        </w:rPr>
        <w:t>the Chair’s Report</w:t>
      </w:r>
      <w:r>
        <w:rPr>
          <w:rFonts w:ascii="Arial" w:eastAsia="Times New Roman" w:hAnsi="Arial" w:cs="Arial"/>
          <w:sz w:val="24"/>
          <w:szCs w:val="24"/>
        </w:rPr>
        <w:t xml:space="preserve"> on the affairs of the Synagogue for the period since the 12</w:t>
      </w:r>
      <w:r w:rsidRPr="00097A9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Annual General Meeting.</w:t>
      </w:r>
    </w:p>
    <w:p w14:paraId="4E508BCF" w14:textId="77777777" w:rsidR="002B70EA" w:rsidRPr="00D34409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03105354" w14:textId="77777777" w:rsidR="002B70EA" w:rsidRPr="00D34409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D34409">
        <w:rPr>
          <w:rFonts w:ascii="Arial" w:eastAsia="Times New Roman" w:hAnsi="Arial" w:cs="Arial"/>
          <w:sz w:val="24"/>
          <w:szCs w:val="24"/>
        </w:rPr>
        <w:t xml:space="preserve">.  To receive </w:t>
      </w:r>
      <w:r>
        <w:rPr>
          <w:rFonts w:ascii="Arial" w:eastAsia="Times New Roman" w:hAnsi="Arial" w:cs="Arial"/>
          <w:sz w:val="24"/>
          <w:szCs w:val="24"/>
        </w:rPr>
        <w:t xml:space="preserve">and approve </w:t>
      </w:r>
      <w:r w:rsidRPr="00D34409">
        <w:rPr>
          <w:rFonts w:ascii="Arial" w:eastAsia="Times New Roman" w:hAnsi="Arial" w:cs="Arial"/>
          <w:sz w:val="24"/>
          <w:szCs w:val="24"/>
        </w:rPr>
        <w:t>the Annual Accounts of the Synagogue (including the auditors’ report) for the year ended 2</w:t>
      </w:r>
      <w:r>
        <w:rPr>
          <w:rFonts w:ascii="Arial" w:eastAsia="Times New Roman" w:hAnsi="Arial" w:cs="Arial"/>
          <w:sz w:val="24"/>
          <w:szCs w:val="24"/>
        </w:rPr>
        <w:t>8</w:t>
      </w:r>
      <w:r w:rsidRPr="00D3440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D34409">
        <w:rPr>
          <w:rFonts w:ascii="Arial" w:eastAsia="Times New Roman" w:hAnsi="Arial" w:cs="Arial"/>
          <w:sz w:val="24"/>
          <w:szCs w:val="24"/>
        </w:rPr>
        <w:t xml:space="preserve"> February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D34409">
        <w:rPr>
          <w:rFonts w:ascii="Arial" w:eastAsia="Times New Roman" w:hAnsi="Arial" w:cs="Arial"/>
          <w:sz w:val="24"/>
          <w:szCs w:val="24"/>
        </w:rPr>
        <w:t xml:space="preserve"> together with the Treasurer’s Report </w:t>
      </w:r>
    </w:p>
    <w:p w14:paraId="245969CD" w14:textId="77777777" w:rsidR="002B70EA" w:rsidRPr="00D34409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53C9E5E" w14:textId="77777777" w:rsidR="002B70EA" w:rsidRPr="00097A9E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Pr="00097A9E">
        <w:rPr>
          <w:rFonts w:ascii="Arial" w:eastAsia="Times New Roman" w:hAnsi="Arial" w:cs="Arial"/>
          <w:sz w:val="24"/>
          <w:szCs w:val="24"/>
        </w:rPr>
        <w:t>To elect the Chair of the Synagogue in accordance with Article 8A of the Articles of Association.</w:t>
      </w:r>
    </w:p>
    <w:p w14:paraId="51942BCD" w14:textId="77777777" w:rsidR="002B70EA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614565" w14:textId="77777777" w:rsidR="002B70EA" w:rsidRPr="00097A9E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Pr="00097A9E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>elect</w:t>
      </w:r>
      <w:r w:rsidRPr="00097A9E">
        <w:rPr>
          <w:rFonts w:ascii="Arial" w:eastAsia="Times New Roman" w:hAnsi="Arial" w:cs="Arial"/>
          <w:sz w:val="24"/>
          <w:szCs w:val="24"/>
        </w:rPr>
        <w:t xml:space="preserve"> members of the Synagogue Council (or</w:t>
      </w:r>
      <w:r>
        <w:rPr>
          <w:rFonts w:ascii="Arial" w:eastAsia="Times New Roman" w:hAnsi="Arial" w:cs="Arial"/>
          <w:sz w:val="24"/>
          <w:szCs w:val="24"/>
        </w:rPr>
        <w:t>,</w:t>
      </w:r>
      <w:r w:rsidRPr="00097A9E">
        <w:rPr>
          <w:rFonts w:ascii="Arial" w:eastAsia="Times New Roman" w:hAnsi="Arial" w:cs="Arial"/>
          <w:sz w:val="24"/>
          <w:szCs w:val="24"/>
        </w:rPr>
        <w:t xml:space="preserve"> if not required, to declare those nominated duly elected). </w:t>
      </w:r>
    </w:p>
    <w:p w14:paraId="7AAFF912" w14:textId="77777777" w:rsidR="002B70EA" w:rsidRPr="00D34409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4BF32F62" w14:textId="77777777" w:rsidR="002B70EA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4409">
        <w:rPr>
          <w:rFonts w:ascii="Arial" w:eastAsia="Times New Roman" w:hAnsi="Arial" w:cs="Arial"/>
          <w:sz w:val="24"/>
          <w:szCs w:val="24"/>
        </w:rPr>
        <w:lastRenderedPageBreak/>
        <w:t>6.  To re-appoint H W Fisher &amp; Company as Auditors to hold office until the conclusion of the next Annual General Meeting.</w:t>
      </w:r>
    </w:p>
    <w:p w14:paraId="4B6DA894" w14:textId="77777777" w:rsidR="002B70EA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E917C6" w14:textId="77777777" w:rsidR="002B70EA" w:rsidRPr="00D34409" w:rsidRDefault="002B70EA" w:rsidP="002B7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  Any Other Business.</w:t>
      </w:r>
    </w:p>
    <w:p w14:paraId="3141D0E3" w14:textId="77777777" w:rsidR="002B70EA" w:rsidRDefault="002B70EA" w:rsidP="002B7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752A8" w14:textId="77777777" w:rsidR="002B70EA" w:rsidRPr="00D34409" w:rsidRDefault="002B70EA" w:rsidP="002B70E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34409">
        <w:rPr>
          <w:rFonts w:ascii="Arial" w:eastAsia="Times New Roman" w:hAnsi="Arial" w:cs="Arial"/>
          <w:b/>
          <w:bCs/>
        </w:rPr>
        <w:t xml:space="preserve">Dated </w:t>
      </w:r>
      <w:r>
        <w:rPr>
          <w:rFonts w:ascii="Arial" w:eastAsia="Times New Roman" w:hAnsi="Arial" w:cs="Arial"/>
          <w:b/>
          <w:bCs/>
        </w:rPr>
        <w:t>9 January 2023</w:t>
      </w:r>
      <w:r w:rsidRPr="00D34409">
        <w:rPr>
          <w:rFonts w:ascii="Arial" w:eastAsia="Times New Roman" w:hAnsi="Arial" w:cs="Arial"/>
          <w:b/>
          <w:bCs/>
        </w:rPr>
        <w:t xml:space="preserve"> by Order of the Synagogue Council.</w:t>
      </w:r>
    </w:p>
    <w:p w14:paraId="5F2AC7BA" w14:textId="77777777" w:rsidR="002B70EA" w:rsidRPr="00D34409" w:rsidRDefault="002B70EA" w:rsidP="002B70EA">
      <w:pPr>
        <w:spacing w:after="0" w:line="240" w:lineRule="auto"/>
        <w:rPr>
          <w:rFonts w:ascii="Arial" w:eastAsia="Times New Roman" w:hAnsi="Arial" w:cs="Arial"/>
        </w:rPr>
      </w:pPr>
    </w:p>
    <w:p w14:paraId="073D1C77" w14:textId="77777777" w:rsidR="002B70EA" w:rsidRPr="00D34409" w:rsidRDefault="002B70EA" w:rsidP="002B70EA">
      <w:pPr>
        <w:spacing w:after="0" w:line="240" w:lineRule="auto"/>
        <w:rPr>
          <w:rFonts w:ascii="Arial" w:eastAsia="Times New Roman" w:hAnsi="Arial" w:cs="Arial"/>
        </w:rPr>
      </w:pPr>
    </w:p>
    <w:p w14:paraId="4E79B84D" w14:textId="77777777" w:rsidR="002B70EA" w:rsidRDefault="002B70EA" w:rsidP="002B70E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see the Notes overleaf.</w:t>
      </w:r>
    </w:p>
    <w:p w14:paraId="2EA04F38" w14:textId="77777777" w:rsidR="002B70EA" w:rsidRDefault="002B70EA" w:rsidP="002B70EA">
      <w:pPr>
        <w:spacing w:after="200" w:line="276" w:lineRule="auto"/>
        <w:rPr>
          <w:rFonts w:ascii="Calibri" w:eastAsia="Calibri" w:hAnsi="Calibri" w:cs="Arial"/>
          <w:b/>
        </w:rPr>
      </w:pPr>
    </w:p>
    <w:p w14:paraId="570BEABD" w14:textId="77777777" w:rsidR="002B70EA" w:rsidRDefault="002B70EA" w:rsidP="002B70EA">
      <w:pPr>
        <w:spacing w:after="200" w:line="276" w:lineRule="auto"/>
        <w:rPr>
          <w:rFonts w:ascii="Calibri" w:eastAsia="Calibri" w:hAnsi="Calibri" w:cs="Arial"/>
          <w:b/>
        </w:rPr>
      </w:pPr>
    </w:p>
    <w:p w14:paraId="7F3934DD" w14:textId="77777777" w:rsidR="002B70EA" w:rsidRDefault="002B70EA" w:rsidP="002B70EA">
      <w:pPr>
        <w:spacing w:after="200" w:line="276" w:lineRule="auto"/>
        <w:rPr>
          <w:rFonts w:ascii="Calibri" w:eastAsia="Calibri" w:hAnsi="Calibri" w:cs="Arial"/>
          <w:b/>
        </w:rPr>
      </w:pPr>
    </w:p>
    <w:p w14:paraId="50AE0B2E" w14:textId="77777777" w:rsidR="002B70EA" w:rsidRDefault="002B70EA" w:rsidP="002B70EA">
      <w:pPr>
        <w:spacing w:after="200" w:line="276" w:lineRule="auto"/>
        <w:rPr>
          <w:rFonts w:ascii="Calibri" w:eastAsia="Calibri" w:hAnsi="Calibri" w:cs="Arial"/>
          <w:b/>
        </w:rPr>
      </w:pPr>
    </w:p>
    <w:p w14:paraId="3FEFB828" w14:textId="77777777" w:rsidR="002B70EA" w:rsidRPr="002F0C4D" w:rsidRDefault="002B70EA" w:rsidP="002B70EA">
      <w:pPr>
        <w:spacing w:after="200" w:line="276" w:lineRule="auto"/>
        <w:rPr>
          <w:rFonts w:ascii="Calibri" w:eastAsia="Calibri" w:hAnsi="Calibri" w:cs="Arial"/>
        </w:rPr>
      </w:pPr>
      <w:r w:rsidRPr="002F0C4D">
        <w:rPr>
          <w:rFonts w:ascii="Calibri" w:eastAsia="Calibri" w:hAnsi="Calibri" w:cs="Arial"/>
          <w:b/>
        </w:rPr>
        <w:t xml:space="preserve">NOTES TO THE NOTICE OF </w:t>
      </w:r>
      <w:r>
        <w:rPr>
          <w:rFonts w:ascii="Calibri" w:eastAsia="Calibri" w:hAnsi="Calibri" w:cs="Arial"/>
          <w:b/>
        </w:rPr>
        <w:t>ANNUAL</w:t>
      </w:r>
      <w:r w:rsidRPr="002F0C4D">
        <w:rPr>
          <w:rFonts w:ascii="Calibri" w:eastAsia="Calibri" w:hAnsi="Calibri" w:cs="Arial"/>
          <w:b/>
        </w:rPr>
        <w:t xml:space="preserve"> GENERAL MEETING</w:t>
      </w:r>
    </w:p>
    <w:p w14:paraId="6A78A534" w14:textId="77777777" w:rsidR="002B70EA" w:rsidRPr="002F0C4D" w:rsidRDefault="002B70EA" w:rsidP="002B70EA">
      <w:pPr>
        <w:spacing w:after="200" w:line="276" w:lineRule="auto"/>
        <w:rPr>
          <w:rFonts w:ascii="Calibri" w:eastAsia="Calibri" w:hAnsi="Calibri" w:cs="Arial"/>
          <w:b/>
        </w:rPr>
      </w:pPr>
      <w:r w:rsidRPr="002F0C4D">
        <w:rPr>
          <w:rFonts w:ascii="Calibri" w:eastAsia="Calibri" w:hAnsi="Calibri" w:cs="Arial"/>
          <w:b/>
        </w:rPr>
        <w:t>Quorum</w:t>
      </w:r>
    </w:p>
    <w:p w14:paraId="3166B174" w14:textId="77777777" w:rsidR="002B70EA" w:rsidRPr="002F0C4D" w:rsidRDefault="002B70EA" w:rsidP="002B70EA">
      <w:pPr>
        <w:spacing w:after="200" w:line="276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</w:rPr>
        <w:t>1</w:t>
      </w:r>
      <w:r w:rsidRPr="002F0C4D">
        <w:rPr>
          <w:rFonts w:ascii="Calibri" w:eastAsia="Calibri" w:hAnsi="Calibri" w:cs="Arial"/>
        </w:rPr>
        <w:t>.The quorum for the Meeting is 10 members present.  Members present by electronic means shall be counted in the quorum and shall be entitled to speak and vote.</w:t>
      </w:r>
    </w:p>
    <w:p w14:paraId="4BB288C1" w14:textId="77777777" w:rsidR="002B70EA" w:rsidRPr="002F0C4D" w:rsidRDefault="002B70EA" w:rsidP="002B70EA">
      <w:pPr>
        <w:spacing w:after="200" w:line="276" w:lineRule="auto"/>
        <w:rPr>
          <w:rFonts w:ascii="Calibri" w:eastAsia="Calibri" w:hAnsi="Calibri" w:cs="Arial"/>
          <w:b/>
        </w:rPr>
      </w:pPr>
      <w:r w:rsidRPr="002F0C4D">
        <w:rPr>
          <w:rFonts w:ascii="Calibri" w:eastAsia="Calibri" w:hAnsi="Calibri" w:cs="Arial"/>
          <w:b/>
        </w:rPr>
        <w:t>Appointment of proxies</w:t>
      </w:r>
    </w:p>
    <w:p w14:paraId="13AAB4DD" w14:textId="6CAA0FE4" w:rsidR="004E299C" w:rsidRPr="002B70EA" w:rsidRDefault="002B70EA" w:rsidP="002B70EA">
      <w:pPr>
        <w:spacing w:after="200"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2</w:t>
      </w:r>
      <w:r w:rsidRPr="002F0C4D">
        <w:rPr>
          <w:rFonts w:ascii="Calibri" w:eastAsia="Calibri" w:hAnsi="Calibri" w:cs="Arial"/>
        </w:rPr>
        <w:t xml:space="preserve">. As a member of the Synagogue, you are entitled to appoint a proxy to exercise all or any of your rights to attend, speak and vote at the Meeting and you </w:t>
      </w:r>
      <w:r>
        <w:rPr>
          <w:rFonts w:ascii="Calibri" w:eastAsia="Calibri" w:hAnsi="Calibri" w:cs="Arial"/>
        </w:rPr>
        <w:t xml:space="preserve">will receive </w:t>
      </w:r>
      <w:r w:rsidRPr="002F0C4D">
        <w:rPr>
          <w:rFonts w:ascii="Calibri" w:eastAsia="Calibri" w:hAnsi="Calibri" w:cs="Arial"/>
        </w:rPr>
        <w:t xml:space="preserve">a proxy form </w:t>
      </w:r>
      <w:r>
        <w:rPr>
          <w:rFonts w:ascii="Calibri" w:eastAsia="Calibri" w:hAnsi="Calibri" w:cs="Arial"/>
        </w:rPr>
        <w:t>in due course prior to the meeting</w:t>
      </w:r>
      <w:r w:rsidRPr="002F0C4D">
        <w:rPr>
          <w:rFonts w:ascii="Calibri" w:eastAsia="Calibri" w:hAnsi="Calibri" w:cs="Arial"/>
        </w:rPr>
        <w:t>. The notes to the proxy form explain how to direct your proxy how to vote on the resolutions or withhold their vote.</w:t>
      </w:r>
    </w:p>
    <w:sectPr w:rsidR="004E299C" w:rsidRPr="002B70EA" w:rsidSect="00641BC8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5CD3" w14:textId="77777777" w:rsidR="00123C15" w:rsidRDefault="00123C15" w:rsidP="00641BC8">
      <w:pPr>
        <w:spacing w:after="0" w:line="240" w:lineRule="auto"/>
      </w:pPr>
      <w:r>
        <w:separator/>
      </w:r>
    </w:p>
  </w:endnote>
  <w:endnote w:type="continuationSeparator" w:id="0">
    <w:p w14:paraId="14A8F47F" w14:textId="77777777" w:rsidR="00123C15" w:rsidRDefault="00123C15" w:rsidP="0064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6607" w14:textId="77777777" w:rsidR="00641BC8" w:rsidRDefault="00641BC8">
    <w:pPr>
      <w:pStyle w:val="Footer"/>
    </w:pPr>
    <w:r w:rsidRPr="00641BC8">
      <w:rPr>
        <w:noProof/>
      </w:rPr>
      <w:drawing>
        <wp:inline distT="0" distB="0" distL="0" distR="0" wp14:anchorId="7EAC976C" wp14:editId="3E3A02F2">
          <wp:extent cx="5731510" cy="802640"/>
          <wp:effectExtent l="0" t="0" r="2540" b="0"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F2455" w14:textId="77777777" w:rsidR="00641BC8" w:rsidRDefault="0064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AFC5" w14:textId="77777777" w:rsidR="00123C15" w:rsidRDefault="00123C15" w:rsidP="00641BC8">
      <w:pPr>
        <w:spacing w:after="0" w:line="240" w:lineRule="auto"/>
      </w:pPr>
      <w:r>
        <w:separator/>
      </w:r>
    </w:p>
  </w:footnote>
  <w:footnote w:type="continuationSeparator" w:id="0">
    <w:p w14:paraId="34AEB6F5" w14:textId="77777777" w:rsidR="00123C15" w:rsidRDefault="00123C15" w:rsidP="0064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C98C" w14:textId="77777777" w:rsidR="00641BC8" w:rsidRDefault="00641BC8">
    <w:pPr>
      <w:pStyle w:val="Header"/>
    </w:pPr>
    <w:r w:rsidRPr="00641BC8">
      <w:rPr>
        <w:noProof/>
      </w:rPr>
      <w:drawing>
        <wp:inline distT="0" distB="0" distL="0" distR="0" wp14:anchorId="628C5D0B" wp14:editId="3DDA66F5">
          <wp:extent cx="5731510" cy="1063625"/>
          <wp:effectExtent l="0" t="0" r="2540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2FE59D" w14:textId="77777777" w:rsidR="00641BC8" w:rsidRDefault="00641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EA"/>
    <w:rsid w:val="00123C15"/>
    <w:rsid w:val="002B70EA"/>
    <w:rsid w:val="004E299C"/>
    <w:rsid w:val="00641BC8"/>
    <w:rsid w:val="00907BC5"/>
    <w:rsid w:val="00EB563E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F19D"/>
  <w15:chartTrackingRefBased/>
  <w15:docId w15:val="{654BB39E-2802-4DCB-996F-301880DD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C8"/>
  </w:style>
  <w:style w:type="paragraph" w:styleId="Footer">
    <w:name w:val="footer"/>
    <w:basedOn w:val="Normal"/>
    <w:link w:val="FooterChar"/>
    <w:uiPriority w:val="99"/>
    <w:unhideWhenUsed/>
    <w:rsid w:val="00641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C8"/>
  </w:style>
  <w:style w:type="paragraph" w:styleId="NoSpacing">
    <w:name w:val="No Spacing"/>
    <w:uiPriority w:val="1"/>
    <w:qFormat/>
    <w:rsid w:val="002B70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nyurl.com/nlssal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ere\Documents\Custom%20Office%20Templates\NLS%20Headed%20paper%20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NLS Headed paper template 2022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Gordon</dc:creator>
  <cp:keywords/>
  <dc:description/>
  <cp:lastModifiedBy>Jeremy Gordon</cp:lastModifiedBy>
  <cp:revision>1</cp:revision>
  <dcterms:created xsi:type="dcterms:W3CDTF">2022-12-07T17:04:00Z</dcterms:created>
  <dcterms:modified xsi:type="dcterms:W3CDTF">2022-12-07T17:05:00Z</dcterms:modified>
</cp:coreProperties>
</file>